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571A1E" w14:textId="29E7D921" w:rsidR="00DD16C3" w:rsidRDefault="00DD16C3" w:rsidP="00DD16C3">
      <w:pPr>
        <w:spacing w:line="360" w:lineRule="auto"/>
        <w:jc w:val="center"/>
        <w:rPr>
          <w:rFonts w:ascii="Georgia" w:hAnsi="Georgia"/>
          <w:b/>
          <w:sz w:val="44"/>
          <w:szCs w:val="44"/>
        </w:rPr>
      </w:pPr>
      <w:r w:rsidRPr="006F577A">
        <w:rPr>
          <w:rFonts w:ascii="Georgia" w:hAnsi="Georgia"/>
          <w:b/>
          <w:sz w:val="44"/>
          <w:szCs w:val="44"/>
        </w:rPr>
        <w:t>Case Study #</w:t>
      </w:r>
      <w:r w:rsidR="00DE13DA">
        <w:rPr>
          <w:rFonts w:ascii="Georgia" w:hAnsi="Georgia"/>
          <w:b/>
          <w:sz w:val="44"/>
          <w:szCs w:val="44"/>
        </w:rPr>
        <w:t>2</w:t>
      </w:r>
    </w:p>
    <w:p w14:paraId="7091E15D" w14:textId="77777777" w:rsidR="00DD16C3" w:rsidRPr="00DD16C3" w:rsidRDefault="00DD16C3" w:rsidP="00DD16C3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 Tell the Truth</w:t>
      </w:r>
    </w:p>
    <w:p w14:paraId="277F9F47" w14:textId="77777777" w:rsidR="00DD16C3" w:rsidRPr="00DD16C3" w:rsidRDefault="00D94CC2" w:rsidP="00DD16C3">
      <w:pPr>
        <w:widowControl w:val="0"/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</w:t>
      </w:r>
      <w:r w:rsidR="00DD16C3" w:rsidRPr="00DD16C3">
        <w:rPr>
          <w:rFonts w:ascii="Arial" w:eastAsiaTheme="minorEastAsia" w:hAnsi="Arial" w:cs="Arial"/>
        </w:rPr>
        <w:t>Two years pass and Megan Davies is now in residential care after Joyce has been persuaded</w:t>
      </w:r>
      <w:r w:rsidR="00DD16C3">
        <w:rPr>
          <w:rFonts w:ascii="Arial" w:eastAsiaTheme="minorEastAsia" w:hAnsi="Arial" w:cs="Arial"/>
        </w:rPr>
        <w:t xml:space="preserve"> </w:t>
      </w:r>
      <w:r w:rsidR="00DD16C3" w:rsidRPr="00DD16C3">
        <w:rPr>
          <w:rFonts w:ascii="Arial" w:eastAsiaTheme="minorEastAsia" w:hAnsi="Arial" w:cs="Arial"/>
        </w:rPr>
        <w:t>that this is the best place for her mother. Megan has now acquired senile</w:t>
      </w:r>
    </w:p>
    <w:p w14:paraId="660E2F3F" w14:textId="77777777" w:rsidR="00DD16C3" w:rsidRPr="00DD16C3" w:rsidRDefault="00DD16C3" w:rsidP="00DD16C3">
      <w:pPr>
        <w:widowControl w:val="0"/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</w:rPr>
      </w:pPr>
      <w:proofErr w:type="gramStart"/>
      <w:r w:rsidRPr="00DD16C3">
        <w:rPr>
          <w:rFonts w:ascii="Arial" w:eastAsiaTheme="minorEastAsia" w:hAnsi="Arial" w:cs="Arial"/>
        </w:rPr>
        <w:t>dementia</w:t>
      </w:r>
      <w:proofErr w:type="gramEnd"/>
      <w:r w:rsidRPr="00DD16C3">
        <w:rPr>
          <w:rFonts w:ascii="Arial" w:eastAsiaTheme="minorEastAsia" w:hAnsi="Arial" w:cs="Arial"/>
        </w:rPr>
        <w:t>; she continually asks when her husband is coming to see her. The care staff</w:t>
      </w:r>
    </w:p>
    <w:p w14:paraId="49377687" w14:textId="73D51C6E" w:rsidR="00DD16C3" w:rsidRPr="00DD16C3" w:rsidRDefault="00DD16C3" w:rsidP="00DD16C3">
      <w:pPr>
        <w:widowControl w:val="0"/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  <w:noProof/>
        </w:rPr>
        <w:drawing>
          <wp:anchor distT="0" distB="0" distL="114300" distR="114300" simplePos="0" relativeHeight="251658240" behindDoc="0" locked="0" layoutInCell="1" allowOverlap="1" wp14:anchorId="017E358B" wp14:editId="61D8B7A9">
            <wp:simplePos x="0" y="0"/>
            <wp:positionH relativeFrom="column">
              <wp:posOffset>2768600</wp:posOffset>
            </wp:positionH>
            <wp:positionV relativeFrom="paragraph">
              <wp:posOffset>649605</wp:posOffset>
            </wp:positionV>
            <wp:extent cx="3084830" cy="1851025"/>
            <wp:effectExtent l="127000" t="127000" r="242570" b="231775"/>
            <wp:wrapTight wrapText="bothSides">
              <wp:wrapPolygon edited="0">
                <wp:start x="178" y="-1482"/>
                <wp:lineTo x="-889" y="-889"/>
                <wp:lineTo x="-889" y="21637"/>
                <wp:lineTo x="0" y="24008"/>
                <wp:lineTo x="22231" y="24008"/>
                <wp:lineTo x="22943" y="22823"/>
                <wp:lineTo x="23121" y="3853"/>
                <wp:lineTo x="22231" y="-593"/>
                <wp:lineTo x="22231" y="-1482"/>
                <wp:lineTo x="178" y="-1482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4830" cy="185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165100" dist="38100" dir="2700000" sx="103000" sy="103000" algn="tl" rotWithShape="0">
                        <a:srgbClr val="000000">
                          <a:alpha val="17000"/>
                        </a:srgbClr>
                      </a:outerShdw>
                    </a:effectLst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DD16C3">
        <w:rPr>
          <w:rFonts w:ascii="Arial" w:eastAsiaTheme="minorEastAsia" w:hAnsi="Arial" w:cs="Arial"/>
        </w:rPr>
        <w:t>once</w:t>
      </w:r>
      <w:proofErr w:type="gramEnd"/>
      <w:r w:rsidRPr="00DD16C3">
        <w:rPr>
          <w:rFonts w:ascii="Arial" w:eastAsiaTheme="minorEastAsia" w:hAnsi="Arial" w:cs="Arial"/>
        </w:rPr>
        <w:t xml:space="preserve"> told </w:t>
      </w:r>
      <w:r w:rsidR="003B0D6F" w:rsidRPr="00DD16C3">
        <w:rPr>
          <w:rFonts w:ascii="Arial" w:eastAsiaTheme="minorEastAsia" w:hAnsi="Arial" w:cs="Arial"/>
        </w:rPr>
        <w:t>Mrs.</w:t>
      </w:r>
      <w:r w:rsidRPr="00DD16C3">
        <w:rPr>
          <w:rFonts w:ascii="Arial" w:eastAsiaTheme="minorEastAsia" w:hAnsi="Arial" w:cs="Arial"/>
        </w:rPr>
        <w:t xml:space="preserve"> Davies that her husband had died which upset her to such an extent that</w:t>
      </w:r>
    </w:p>
    <w:p w14:paraId="6FCAEF6F" w14:textId="77777777" w:rsidR="00DD16C3" w:rsidRPr="00DD16C3" w:rsidRDefault="00DD16C3" w:rsidP="00DD16C3">
      <w:pPr>
        <w:widowControl w:val="0"/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</w:rPr>
      </w:pPr>
      <w:proofErr w:type="gramStart"/>
      <w:r w:rsidRPr="00DD16C3">
        <w:rPr>
          <w:rFonts w:ascii="Arial" w:eastAsiaTheme="minorEastAsia" w:hAnsi="Arial" w:cs="Arial"/>
        </w:rPr>
        <w:t>she</w:t>
      </w:r>
      <w:proofErr w:type="gramEnd"/>
      <w:r w:rsidRPr="00DD16C3">
        <w:rPr>
          <w:rFonts w:ascii="Arial" w:eastAsiaTheme="minorEastAsia" w:hAnsi="Arial" w:cs="Arial"/>
        </w:rPr>
        <w:t xml:space="preserve"> was crying continually for a number of hours afterwards. This has been repeated on a</w:t>
      </w:r>
    </w:p>
    <w:p w14:paraId="57505FB9" w14:textId="68DCCDEC" w:rsidR="00DD16C3" w:rsidRPr="00DD16C3" w:rsidRDefault="00DD16C3" w:rsidP="00DD16C3">
      <w:pPr>
        <w:widowControl w:val="0"/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</w:rPr>
      </w:pPr>
      <w:proofErr w:type="gramStart"/>
      <w:r w:rsidRPr="00DD16C3">
        <w:rPr>
          <w:rFonts w:ascii="Arial" w:eastAsiaTheme="minorEastAsia" w:hAnsi="Arial" w:cs="Arial"/>
        </w:rPr>
        <w:t>number</w:t>
      </w:r>
      <w:proofErr w:type="gramEnd"/>
      <w:r w:rsidRPr="00DD16C3">
        <w:rPr>
          <w:rFonts w:ascii="Arial" w:eastAsiaTheme="minorEastAsia" w:hAnsi="Arial" w:cs="Arial"/>
        </w:rPr>
        <w:t xml:space="preserve"> of occasions. </w:t>
      </w:r>
      <w:r w:rsidR="003B0D6F" w:rsidRPr="00DD16C3">
        <w:rPr>
          <w:rFonts w:ascii="Arial" w:eastAsiaTheme="minorEastAsia" w:hAnsi="Arial" w:cs="Arial"/>
        </w:rPr>
        <w:t>Mrs.</w:t>
      </w:r>
      <w:r w:rsidRPr="00DD16C3">
        <w:rPr>
          <w:rFonts w:ascii="Arial" w:eastAsiaTheme="minorEastAsia" w:hAnsi="Arial" w:cs="Arial"/>
        </w:rPr>
        <w:t xml:space="preserve"> Davies’s fellow residents also become very distressed at the way</w:t>
      </w:r>
      <w:r>
        <w:rPr>
          <w:rFonts w:ascii="Arial" w:eastAsiaTheme="minorEastAsia" w:hAnsi="Arial" w:cs="Arial"/>
        </w:rPr>
        <w:t xml:space="preserve"> </w:t>
      </w:r>
      <w:r w:rsidRPr="00DD16C3">
        <w:rPr>
          <w:rFonts w:ascii="Arial" w:eastAsiaTheme="minorEastAsia" w:hAnsi="Arial" w:cs="Arial"/>
        </w:rPr>
        <w:t>that she becomes grief stricken and they have asked that something must be done. The</w:t>
      </w:r>
      <w:r w:rsidR="00570910">
        <w:rPr>
          <w:rFonts w:ascii="Arial" w:eastAsiaTheme="minorEastAsia" w:hAnsi="Arial" w:cs="Arial"/>
        </w:rPr>
        <w:t xml:space="preserve"> </w:t>
      </w:r>
      <w:r w:rsidRPr="00DD16C3">
        <w:rPr>
          <w:rFonts w:ascii="Arial" w:eastAsiaTheme="minorEastAsia" w:hAnsi="Arial" w:cs="Arial"/>
        </w:rPr>
        <w:t xml:space="preserve">care staff also feel increasingly uncomfortable telling </w:t>
      </w:r>
      <w:r w:rsidR="003B0D6F" w:rsidRPr="00DD16C3">
        <w:rPr>
          <w:rFonts w:ascii="Arial" w:eastAsiaTheme="minorEastAsia" w:hAnsi="Arial" w:cs="Arial"/>
        </w:rPr>
        <w:t>Mrs.</w:t>
      </w:r>
      <w:r w:rsidRPr="00DD16C3">
        <w:rPr>
          <w:rFonts w:ascii="Arial" w:eastAsiaTheme="minorEastAsia" w:hAnsi="Arial" w:cs="Arial"/>
        </w:rPr>
        <w:t xml:space="preserve"> Davies the truth and find they</w:t>
      </w:r>
      <w:bookmarkStart w:id="0" w:name="_GoBack"/>
      <w:bookmarkEnd w:id="0"/>
    </w:p>
    <w:p w14:paraId="41751359" w14:textId="77777777" w:rsidR="00DD16C3" w:rsidRPr="00DD16C3" w:rsidRDefault="00DD16C3" w:rsidP="00DD16C3">
      <w:pPr>
        <w:widowControl w:val="0"/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</w:rPr>
      </w:pPr>
      <w:proofErr w:type="gramStart"/>
      <w:r w:rsidRPr="00DD16C3">
        <w:rPr>
          <w:rFonts w:ascii="Arial" w:eastAsiaTheme="minorEastAsia" w:hAnsi="Arial" w:cs="Arial"/>
        </w:rPr>
        <w:t>have</w:t>
      </w:r>
      <w:proofErr w:type="gramEnd"/>
      <w:r w:rsidRPr="00DD16C3">
        <w:rPr>
          <w:rFonts w:ascii="Arial" w:eastAsiaTheme="minorEastAsia" w:hAnsi="Arial" w:cs="Arial"/>
        </w:rPr>
        <w:t xml:space="preserve"> to spend a lot of time with her, which means they are often unable to complete their</w:t>
      </w:r>
    </w:p>
    <w:p w14:paraId="437420B0" w14:textId="77777777" w:rsidR="00DD16C3" w:rsidRPr="00DD16C3" w:rsidRDefault="00DD16C3" w:rsidP="00DD16C3">
      <w:pPr>
        <w:widowControl w:val="0"/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</w:rPr>
      </w:pPr>
      <w:proofErr w:type="gramStart"/>
      <w:r w:rsidRPr="00DD16C3">
        <w:rPr>
          <w:rFonts w:ascii="Arial" w:eastAsiaTheme="minorEastAsia" w:hAnsi="Arial" w:cs="Arial"/>
        </w:rPr>
        <w:t>duties</w:t>
      </w:r>
      <w:proofErr w:type="gramEnd"/>
      <w:r w:rsidRPr="00DD16C3">
        <w:rPr>
          <w:rFonts w:ascii="Arial" w:eastAsiaTheme="minorEastAsia" w:hAnsi="Arial" w:cs="Arial"/>
        </w:rPr>
        <w:t xml:space="preserve"> for the rest of the residents. The owner of the home, concerned for her staff and</w:t>
      </w:r>
      <w:r w:rsidRPr="00DD16C3">
        <w:t xml:space="preserve"> </w:t>
      </w:r>
    </w:p>
    <w:p w14:paraId="5916D43B" w14:textId="68DD9F2D" w:rsidR="00DD16C3" w:rsidRPr="00DD16C3" w:rsidRDefault="00DD16C3" w:rsidP="00DD16C3">
      <w:pPr>
        <w:widowControl w:val="0"/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</w:rPr>
      </w:pPr>
      <w:proofErr w:type="gramStart"/>
      <w:r w:rsidRPr="00DD16C3">
        <w:rPr>
          <w:rFonts w:ascii="Arial" w:eastAsiaTheme="minorEastAsia" w:hAnsi="Arial" w:cs="Arial"/>
        </w:rPr>
        <w:t>other</w:t>
      </w:r>
      <w:proofErr w:type="gramEnd"/>
      <w:r w:rsidRPr="00DD16C3">
        <w:rPr>
          <w:rFonts w:ascii="Arial" w:eastAsiaTheme="minorEastAsia" w:hAnsi="Arial" w:cs="Arial"/>
        </w:rPr>
        <w:t xml:space="preserve"> residents, as well as wishing to do the ‘right thing’ by </w:t>
      </w:r>
      <w:r w:rsidR="003B0D6F" w:rsidRPr="00DD16C3">
        <w:rPr>
          <w:rFonts w:ascii="Arial" w:eastAsiaTheme="minorEastAsia" w:hAnsi="Arial" w:cs="Arial"/>
        </w:rPr>
        <w:t>Mrs.</w:t>
      </w:r>
      <w:r w:rsidRPr="00DD16C3">
        <w:rPr>
          <w:rFonts w:ascii="Arial" w:eastAsiaTheme="minorEastAsia" w:hAnsi="Arial" w:cs="Arial"/>
        </w:rPr>
        <w:t xml:space="preserve"> Davies, asks your opinion</w:t>
      </w:r>
    </w:p>
    <w:p w14:paraId="5BD8C289" w14:textId="0C627186" w:rsidR="00DD16C3" w:rsidRPr="00DD16C3" w:rsidRDefault="00DD16C3" w:rsidP="00DD16C3">
      <w:pPr>
        <w:widowControl w:val="0"/>
        <w:autoSpaceDE w:val="0"/>
        <w:autoSpaceDN w:val="0"/>
        <w:adjustRightInd w:val="0"/>
        <w:spacing w:after="0" w:line="480" w:lineRule="auto"/>
        <w:rPr>
          <w:rFonts w:ascii="Arial" w:eastAsiaTheme="minorEastAsia" w:hAnsi="Arial" w:cs="Arial"/>
        </w:rPr>
      </w:pPr>
      <w:proofErr w:type="gramStart"/>
      <w:r w:rsidRPr="00DD16C3">
        <w:rPr>
          <w:rFonts w:ascii="Arial" w:eastAsiaTheme="minorEastAsia" w:hAnsi="Arial" w:cs="Arial"/>
        </w:rPr>
        <w:t>as</w:t>
      </w:r>
      <w:proofErr w:type="gramEnd"/>
      <w:r w:rsidRPr="00DD16C3">
        <w:rPr>
          <w:rFonts w:ascii="Arial" w:eastAsiaTheme="minorEastAsia" w:hAnsi="Arial" w:cs="Arial"/>
        </w:rPr>
        <w:t xml:space="preserve"> to the best course of action to take. She feels it is far better to lie to </w:t>
      </w:r>
      <w:r w:rsidR="003B0D6F" w:rsidRPr="00DD16C3">
        <w:rPr>
          <w:rFonts w:ascii="Arial" w:eastAsiaTheme="minorEastAsia" w:hAnsi="Arial" w:cs="Arial"/>
        </w:rPr>
        <w:t>Mrs.</w:t>
      </w:r>
      <w:r w:rsidRPr="00DD16C3">
        <w:rPr>
          <w:rFonts w:ascii="Arial" w:eastAsiaTheme="minorEastAsia" w:hAnsi="Arial" w:cs="Arial"/>
        </w:rPr>
        <w:t xml:space="preserve"> Davies, to</w:t>
      </w:r>
    </w:p>
    <w:p w14:paraId="25ABD936" w14:textId="6C7E3018" w:rsidR="00FB2D4A" w:rsidRDefault="00DD16C3" w:rsidP="00DD16C3">
      <w:pPr>
        <w:spacing w:line="480" w:lineRule="auto"/>
        <w:rPr>
          <w:rFonts w:ascii="Arial" w:eastAsiaTheme="minorEastAsia" w:hAnsi="Arial" w:cs="Arial"/>
        </w:rPr>
      </w:pPr>
      <w:proofErr w:type="gramStart"/>
      <w:r w:rsidRPr="00DD16C3">
        <w:rPr>
          <w:rFonts w:ascii="Arial" w:eastAsiaTheme="minorEastAsia" w:hAnsi="Arial" w:cs="Arial"/>
        </w:rPr>
        <w:t>avoid</w:t>
      </w:r>
      <w:proofErr w:type="gramEnd"/>
      <w:r w:rsidRPr="00DD16C3">
        <w:rPr>
          <w:rFonts w:ascii="Arial" w:eastAsiaTheme="minorEastAsia" w:hAnsi="Arial" w:cs="Arial"/>
        </w:rPr>
        <w:t xml:space="preserve"> the repeated distress </w:t>
      </w:r>
      <w:r w:rsidR="003B0D6F" w:rsidRPr="00DD16C3">
        <w:rPr>
          <w:rFonts w:ascii="Arial" w:eastAsiaTheme="minorEastAsia" w:hAnsi="Arial" w:cs="Arial"/>
        </w:rPr>
        <w:t>Mrs.</w:t>
      </w:r>
      <w:r w:rsidRPr="00DD16C3">
        <w:rPr>
          <w:rFonts w:ascii="Arial" w:eastAsiaTheme="minorEastAsia" w:hAnsi="Arial" w:cs="Arial"/>
        </w:rPr>
        <w:t xml:space="preserve"> Davies experiences when she is told her husband has died.</w:t>
      </w:r>
    </w:p>
    <w:p w14:paraId="4CB8C57B" w14:textId="77777777" w:rsidR="00DD16C3" w:rsidRPr="00C908BD" w:rsidRDefault="00DD16C3" w:rsidP="00DD16C3">
      <w:pPr>
        <w:spacing w:line="360" w:lineRule="auto"/>
        <w:rPr>
          <w:rFonts w:ascii="Arial" w:hAnsi="Arial" w:cs="Arial"/>
          <w:b/>
        </w:rPr>
      </w:pPr>
      <w:r w:rsidRPr="00C908BD">
        <w:rPr>
          <w:rFonts w:ascii="Arial" w:hAnsi="Arial" w:cs="Arial"/>
          <w:b/>
        </w:rPr>
        <w:t>Guiding Questions</w:t>
      </w:r>
    </w:p>
    <w:p w14:paraId="677CE9DB" w14:textId="77777777" w:rsidR="00DD16C3" w:rsidRPr="00C908BD" w:rsidRDefault="00DD16C3" w:rsidP="00DD16C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908BD">
        <w:rPr>
          <w:rFonts w:ascii="Arial" w:hAnsi="Arial" w:cs="Arial"/>
          <w:sz w:val="22"/>
          <w:szCs w:val="22"/>
        </w:rPr>
        <w:t>What do you identify as the key issues and challenges in Casey’s situation?</w:t>
      </w:r>
    </w:p>
    <w:p w14:paraId="3E245F29" w14:textId="77777777" w:rsidR="00DD16C3" w:rsidRPr="00C908BD" w:rsidRDefault="00DD16C3" w:rsidP="00DD16C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908BD">
        <w:rPr>
          <w:rFonts w:ascii="Arial" w:hAnsi="Arial" w:cs="Arial"/>
          <w:sz w:val="22"/>
          <w:szCs w:val="22"/>
        </w:rPr>
        <w:t>What do you consider to be the most relevant aspects of this story?</w:t>
      </w:r>
    </w:p>
    <w:p w14:paraId="14637141" w14:textId="77777777" w:rsidR="00D94CC2" w:rsidRPr="00D94CC2" w:rsidRDefault="00DD16C3" w:rsidP="00DD16C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908BD">
        <w:rPr>
          <w:rFonts w:ascii="Arial" w:hAnsi="Arial" w:cs="Arial"/>
          <w:sz w:val="22"/>
          <w:szCs w:val="22"/>
        </w:rPr>
        <w:t>As one of Casey’s trusted friends, how do you find ways of be of assistance to her and advocate for her safety?</w:t>
      </w:r>
    </w:p>
    <w:p w14:paraId="45FC776C" w14:textId="77777777" w:rsidR="00DD16C3" w:rsidRPr="00DD16C3" w:rsidRDefault="00DD16C3" w:rsidP="00DD16C3">
      <w:pPr>
        <w:spacing w:line="480" w:lineRule="auto"/>
        <w:rPr>
          <w:rFonts w:ascii="Arial" w:hAnsi="Arial" w:cs="Arial"/>
        </w:rPr>
      </w:pPr>
      <w:proofErr w:type="gramStart"/>
      <w:r>
        <w:rPr>
          <w:rFonts w:ascii="Arial" w:eastAsiaTheme="minorEastAsia" w:hAnsi="Arial" w:cs="Arial"/>
        </w:rPr>
        <w:t xml:space="preserve">From </w:t>
      </w:r>
      <w:r w:rsidRPr="00DD16C3">
        <w:rPr>
          <w:rFonts w:ascii="Arial" w:eastAsiaTheme="minorEastAsia" w:hAnsi="Arial" w:cs="Arial"/>
          <w:i/>
        </w:rPr>
        <w:t>Ethics in Social Work Practice</w:t>
      </w:r>
      <w:r>
        <w:rPr>
          <w:rFonts w:ascii="Arial" w:eastAsiaTheme="minorEastAsia" w:hAnsi="Arial" w:cs="Arial"/>
        </w:rPr>
        <w:t xml:space="preserve"> by Lester Parrott (Learning Matters Ltd, 2006).</w:t>
      </w:r>
      <w:proofErr w:type="gramEnd"/>
      <w:r>
        <w:rPr>
          <w:rFonts w:ascii="Arial" w:eastAsiaTheme="minorEastAsia" w:hAnsi="Arial" w:cs="Arial"/>
        </w:rPr>
        <w:t xml:space="preserve"> p. 51</w:t>
      </w:r>
    </w:p>
    <w:sectPr w:rsidR="00DD16C3" w:rsidRPr="00DD16C3" w:rsidSect="001A30D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50E8C"/>
    <w:multiLevelType w:val="hybridMultilevel"/>
    <w:tmpl w:val="6E66DD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6C3"/>
    <w:rsid w:val="001A30D3"/>
    <w:rsid w:val="002F0D24"/>
    <w:rsid w:val="003B0D6F"/>
    <w:rsid w:val="00570910"/>
    <w:rsid w:val="006A443C"/>
    <w:rsid w:val="00D94CC2"/>
    <w:rsid w:val="00DD16C3"/>
    <w:rsid w:val="00DE13DA"/>
    <w:rsid w:val="00EF1104"/>
    <w:rsid w:val="00FB2D4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A7AC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6C3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16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6C3"/>
    <w:rPr>
      <w:rFonts w:ascii="Lucida Grande" w:eastAsiaTheme="minorHAnsi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DD16C3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6C3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16C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6C3"/>
    <w:rPr>
      <w:rFonts w:ascii="Lucida Grande" w:eastAsiaTheme="minorHAnsi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DD16C3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232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Garner</dc:creator>
  <cp:keywords/>
  <dc:description/>
  <cp:lastModifiedBy>Dave Leitzel</cp:lastModifiedBy>
  <cp:revision>5</cp:revision>
  <dcterms:created xsi:type="dcterms:W3CDTF">2014-04-28T17:29:00Z</dcterms:created>
  <dcterms:modified xsi:type="dcterms:W3CDTF">2014-08-29T15:15:00Z</dcterms:modified>
</cp:coreProperties>
</file>